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DC" w:rsidRDefault="008B72DC" w:rsidP="008B72DC">
      <w:pPr>
        <w:jc w:val="center"/>
        <w:rPr>
          <w:rFonts w:ascii="Calibri" w:hAnsi="Calibri"/>
          <w:b/>
          <w:sz w:val="32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u w:val="single"/>
        </w:rPr>
        <w:t>Základní škola a Mateřská škola Lišany, okres Rakovník</w:t>
      </w:r>
    </w:p>
    <w:p w:rsidR="008B72DC" w:rsidRDefault="008B72DC" w:rsidP="008B72DC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Rakovnická 115, 270 52 Lišany</w:t>
      </w:r>
    </w:p>
    <w:p w:rsidR="008B72DC" w:rsidRDefault="008B72DC" w:rsidP="008B72DC">
      <w:pPr>
        <w:jc w:val="center"/>
        <w:rPr>
          <w:rFonts w:ascii="Calibri" w:hAnsi="Calibri"/>
          <w:sz w:val="28"/>
        </w:rPr>
      </w:pPr>
    </w:p>
    <w:p w:rsidR="008B72DC" w:rsidRDefault="008B72DC" w:rsidP="008B72DC">
      <w:pPr>
        <w:rPr>
          <w:rFonts w:ascii="Calibri" w:hAnsi="Calibri"/>
        </w:rPr>
      </w:pPr>
    </w:p>
    <w:p w:rsidR="008B72DC" w:rsidRDefault="008B72DC" w:rsidP="008B72DC">
      <w:pPr>
        <w:rPr>
          <w:rFonts w:ascii="Calibri" w:hAnsi="Calibri"/>
        </w:rPr>
      </w:pPr>
    </w:p>
    <w:p w:rsidR="008B72DC" w:rsidRDefault="008B72DC" w:rsidP="008B72D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            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V Lišanech dne </w:t>
      </w:r>
      <w:proofErr w:type="gramStart"/>
      <w:r>
        <w:rPr>
          <w:rFonts w:ascii="Calibri" w:hAnsi="Calibri"/>
          <w:sz w:val="28"/>
        </w:rPr>
        <w:t>28.8. 2017</w:t>
      </w:r>
      <w:proofErr w:type="gramEnd"/>
    </w:p>
    <w:p w:rsidR="008B72DC" w:rsidRDefault="008B72DC" w:rsidP="008B72DC">
      <w:pPr>
        <w:jc w:val="center"/>
        <w:rPr>
          <w:rFonts w:ascii="Calibri" w:hAnsi="Calibri"/>
          <w:sz w:val="28"/>
        </w:rPr>
      </w:pPr>
    </w:p>
    <w:p w:rsidR="008B72DC" w:rsidRDefault="008B72DC" w:rsidP="008B72DC">
      <w:pPr>
        <w:jc w:val="center"/>
        <w:rPr>
          <w:rFonts w:ascii="Calibri" w:hAnsi="Calibri"/>
        </w:rPr>
      </w:pPr>
    </w:p>
    <w:p w:rsidR="008B72DC" w:rsidRDefault="008B72DC" w:rsidP="008B72DC">
      <w:pPr>
        <w:jc w:val="center"/>
        <w:rPr>
          <w:rFonts w:ascii="Calibri" w:hAnsi="Calibri"/>
        </w:rPr>
      </w:pPr>
    </w:p>
    <w:p w:rsidR="008B72DC" w:rsidRDefault="008B72DC" w:rsidP="008B72DC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DODATEK č. 1 KE ŠKOLNÍMU VZDĚLÁVACÍMU PROGRAMU PRO ZÁKLADNÍ VZDĚLÁVÁNÍ (ZŠ 8/2017)</w:t>
      </w:r>
    </w:p>
    <w:p w:rsidR="008B72DC" w:rsidRDefault="008B72DC" w:rsidP="008B72DC">
      <w:pPr>
        <w:jc w:val="center"/>
        <w:rPr>
          <w:rFonts w:ascii="Calibri" w:hAnsi="Calibri"/>
          <w:sz w:val="28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Předkladatel: Základní škola a Mateřská škola Lišany, okres Rakovník</w:t>
      </w: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Vypracovala : Mgr.</w:t>
      </w:r>
      <w:proofErr w:type="gramEnd"/>
      <w:r>
        <w:rPr>
          <w:rFonts w:ascii="Calibri" w:hAnsi="Calibri"/>
          <w:sz w:val="26"/>
        </w:rPr>
        <w:t xml:space="preserve"> Věra </w:t>
      </w:r>
      <w:proofErr w:type="spellStart"/>
      <w:r>
        <w:rPr>
          <w:rFonts w:ascii="Calibri" w:hAnsi="Calibri"/>
          <w:sz w:val="26"/>
        </w:rPr>
        <w:t>Švelchová</w:t>
      </w:r>
      <w:proofErr w:type="spellEnd"/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  <w:u w:val="single"/>
        </w:rPr>
      </w:pPr>
      <w:r>
        <w:rPr>
          <w:rFonts w:ascii="Calibri" w:hAnsi="Calibri"/>
          <w:sz w:val="26"/>
          <w:u w:val="single"/>
        </w:rPr>
        <w:t>Dodatek přináší tyto změny:</w:t>
      </w: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numPr>
          <w:ilvl w:val="0"/>
          <w:numId w:val="2"/>
        </w:num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V kapitole 4. Učební plán</w:t>
      </w: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  4.1 Poznámky k učebnímu plánu</w:t>
      </w: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- Upřesňuje se výuka plavání od </w:t>
      </w:r>
      <w:proofErr w:type="gramStart"/>
      <w:r>
        <w:rPr>
          <w:rFonts w:ascii="Calibri" w:hAnsi="Calibri"/>
          <w:sz w:val="26"/>
        </w:rPr>
        <w:t>1.9. 2017</w:t>
      </w:r>
      <w:proofErr w:type="gramEnd"/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- Projekt </w:t>
      </w:r>
      <w:r>
        <w:rPr>
          <w:rFonts w:ascii="Arial" w:hAnsi="Arial"/>
          <w:b/>
          <w:sz w:val="26"/>
        </w:rPr>
        <w:t>ZŠ a MŠ Lišany 22</w:t>
      </w:r>
      <w:r>
        <w:rPr>
          <w:sz w:val="26"/>
        </w:rPr>
        <w:t xml:space="preserve"> </w:t>
      </w:r>
      <w:r>
        <w:rPr>
          <w:rFonts w:ascii="Calibri" w:hAnsi="Calibri"/>
          <w:sz w:val="26"/>
        </w:rPr>
        <w:t>(Podpora škol formou projektů zjednodušeného vykazování – Šablony pro MŠ a ZŠ I.</w:t>
      </w:r>
    </w:p>
    <w:p w:rsidR="008B72DC" w:rsidRDefault="008B72DC" w:rsidP="008B72DC">
      <w:pPr>
        <w:rPr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Tento Dodatek č. 1 ke školnímu vzdělávacímu programu pro základní vzdělávání   nabývá platnosti dne </w:t>
      </w:r>
      <w:proofErr w:type="gramStart"/>
      <w:r>
        <w:rPr>
          <w:rFonts w:ascii="Calibri" w:hAnsi="Calibri"/>
          <w:sz w:val="26"/>
        </w:rPr>
        <w:t>1.9.2017</w:t>
      </w:r>
      <w:proofErr w:type="gramEnd"/>
      <w:r>
        <w:rPr>
          <w:rFonts w:ascii="Calibri" w:hAnsi="Calibri"/>
          <w:sz w:val="26"/>
        </w:rPr>
        <w:t>.</w:t>
      </w: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</w:rPr>
      </w:pPr>
    </w:p>
    <w:p w:rsidR="008B72DC" w:rsidRDefault="008B72DC" w:rsidP="008B72DC">
      <w:pPr>
        <w:rPr>
          <w:rFonts w:ascii="Calibri" w:hAnsi="Calibri"/>
        </w:rPr>
      </w:pPr>
    </w:p>
    <w:p w:rsidR="008B72DC" w:rsidRDefault="008B72DC" w:rsidP="008B72DC">
      <w:pPr>
        <w:rPr>
          <w:rFonts w:ascii="Calibri" w:hAnsi="Calibri"/>
        </w:rPr>
      </w:pPr>
    </w:p>
    <w:p w:rsidR="008B72DC" w:rsidRDefault="008B72DC" w:rsidP="008B72DC">
      <w:pPr>
        <w:rPr>
          <w:rFonts w:ascii="Calibri" w:hAnsi="Calibri"/>
          <w:sz w:val="28"/>
        </w:rPr>
      </w:pPr>
    </w:p>
    <w:p w:rsidR="008B72DC" w:rsidRDefault="008B72DC" w:rsidP="008B72D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Mgr. Věra </w:t>
      </w:r>
      <w:proofErr w:type="spellStart"/>
      <w:r>
        <w:rPr>
          <w:rFonts w:ascii="Calibri" w:hAnsi="Calibri"/>
          <w:sz w:val="28"/>
        </w:rPr>
        <w:t>Švelchová</w:t>
      </w:r>
      <w:proofErr w:type="spellEnd"/>
      <w:r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ředitelka školy</w:t>
      </w:r>
    </w:p>
    <w:p w:rsidR="008B72DC" w:rsidRDefault="008B72DC" w:rsidP="008B72DC">
      <w:pPr>
        <w:rPr>
          <w:rFonts w:ascii="Calibri" w:hAnsi="Calibri"/>
        </w:rPr>
      </w:pPr>
    </w:p>
    <w:p w:rsidR="008B72DC" w:rsidRDefault="008B72DC" w:rsidP="008B72DC">
      <w:pPr>
        <w:rPr>
          <w:rFonts w:ascii="Calibri" w:hAnsi="Calibri"/>
        </w:rPr>
      </w:pPr>
    </w:p>
    <w:p w:rsidR="008B72DC" w:rsidRDefault="008B72DC" w:rsidP="008B72DC">
      <w:pPr>
        <w:numPr>
          <w:ilvl w:val="0"/>
          <w:numId w:val="3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Učební plán</w:t>
      </w:r>
    </w:p>
    <w:p w:rsidR="008B72DC" w:rsidRDefault="008B72DC" w:rsidP="008B72DC">
      <w:pPr>
        <w:pStyle w:val="Zkladntext"/>
        <w:rPr>
          <w:rFonts w:ascii="Calibri" w:hAnsi="Calibri"/>
        </w:rPr>
      </w:pPr>
    </w:p>
    <w:p w:rsidR="008B72DC" w:rsidRDefault="008B72DC" w:rsidP="008B72DC">
      <w:pPr>
        <w:rPr>
          <w:rFonts w:ascii="Calibri" w:hAnsi="Calibri"/>
          <w:sz w:val="26"/>
          <w:u w:val="single"/>
        </w:rPr>
      </w:pPr>
      <w:r>
        <w:rPr>
          <w:rFonts w:ascii="Calibri" w:hAnsi="Calibri"/>
          <w:sz w:val="26"/>
          <w:u w:val="single"/>
        </w:rPr>
        <w:t xml:space="preserve">4.1 Poznámky k učebnímu plánu: </w:t>
      </w: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V rámci tělesné výchovy žáci povinně absolvují  celkem 50 hodin plavání během  pěti ročníků (10 hodin plavání ročně).</w:t>
      </w: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Ve školním roce 2017/2018  a 2018/2019 budou 10  lekcí plavání v každém školním roce absolvovat všichni žáci 1. - 5. ročníku. Plavání bude probíhat ve spolupráci </w:t>
      </w: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s Plaveckou školou Medúza Slaný.</w:t>
      </w:r>
    </w:p>
    <w:p w:rsidR="008B72DC" w:rsidRDefault="008B72DC" w:rsidP="008B72DC">
      <w:pPr>
        <w:pStyle w:val="Zkladntext"/>
        <w:rPr>
          <w:rFonts w:ascii="Calibri" w:hAnsi="Calibri"/>
          <w:sz w:val="26"/>
        </w:rPr>
      </w:pPr>
    </w:p>
    <w:p w:rsidR="008B72DC" w:rsidRDefault="008B72DC" w:rsidP="008B72DC">
      <w:pPr>
        <w:pStyle w:val="Zkladntex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Plavání je povinné pro všechny žáky školy. Žák bude z výuky plavání omluven na základě lékařského potvrzení</w:t>
      </w:r>
    </w:p>
    <w:p w:rsidR="008B72DC" w:rsidRDefault="008B72DC" w:rsidP="008B72DC">
      <w:pPr>
        <w:pStyle w:val="Zkladntex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V kapitole Tělesná výchova se mezi očekávané výstupy pro druhé období doplňují další výstupy:</w:t>
      </w:r>
    </w:p>
    <w:p w:rsidR="008B72DC" w:rsidRDefault="008B72DC" w:rsidP="008B72DC">
      <w:pPr>
        <w:pStyle w:val="Zkladntext"/>
        <w:rPr>
          <w:rFonts w:ascii="Calibri" w:hAnsi="Calibri"/>
          <w:i/>
          <w:sz w:val="26"/>
        </w:rPr>
      </w:pPr>
      <w:r>
        <w:rPr>
          <w:rFonts w:ascii="Calibri" w:hAnsi="Calibri"/>
          <w:sz w:val="26"/>
        </w:rPr>
        <w:t> „</w:t>
      </w:r>
      <w:r>
        <w:rPr>
          <w:rFonts w:ascii="Calibri" w:hAnsi="Calibri"/>
          <w:i/>
          <w:sz w:val="26"/>
        </w:rPr>
        <w:t xml:space="preserve">TV-5-1-11 adaptuje se na vodní prostředí, dodržuje hygienu plavání, zvládá v souladu s individuálními předpoklady základní plavecké dovednosti </w:t>
      </w:r>
    </w:p>
    <w:p w:rsidR="008B72DC" w:rsidRDefault="008B72DC" w:rsidP="008B72DC">
      <w:pPr>
        <w:pStyle w:val="Zkladntext"/>
        <w:spacing w:after="40" w:line="271" w:lineRule="auto"/>
        <w:ind w:left="422"/>
        <w:rPr>
          <w:rFonts w:ascii="Calibri" w:hAnsi="Calibri"/>
          <w:sz w:val="26"/>
        </w:rPr>
      </w:pPr>
      <w:r>
        <w:rPr>
          <w:rFonts w:ascii="Calibri" w:hAnsi="Calibri"/>
          <w:i/>
          <w:sz w:val="26"/>
        </w:rPr>
        <w:t>TV-5-1-12 zvládá v souladu s individuálními předpoklady vybranou plaveckou techniku, prvky sebezáchrany a bezpečnosti</w:t>
      </w:r>
      <w:r>
        <w:rPr>
          <w:rFonts w:ascii="Calibri" w:hAnsi="Calibri"/>
          <w:sz w:val="26"/>
        </w:rPr>
        <w:t xml:space="preserve">“. </w:t>
      </w:r>
    </w:p>
    <w:p w:rsidR="008B72DC" w:rsidRDefault="008B72DC" w:rsidP="008B72DC">
      <w:pPr>
        <w:rPr>
          <w:rFonts w:ascii="Calibri" w:hAnsi="Calibri"/>
          <w:sz w:val="28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b/>
          <w:sz w:val="26"/>
        </w:rPr>
      </w:pPr>
      <w:r>
        <w:rPr>
          <w:rFonts w:ascii="Calibri" w:hAnsi="Calibri"/>
          <w:sz w:val="26"/>
        </w:rPr>
        <w:t xml:space="preserve">Ve školních letech 2017/2018 a 2018/2019 bude ve škole probíhat realizace projektu s názvem </w:t>
      </w:r>
      <w:r>
        <w:rPr>
          <w:rFonts w:ascii="Calibri" w:hAnsi="Calibri"/>
          <w:b/>
          <w:sz w:val="26"/>
        </w:rPr>
        <w:t xml:space="preserve">ZŠ a MŠ Lišany </w:t>
      </w:r>
      <w:proofErr w:type="gramStart"/>
      <w:r>
        <w:rPr>
          <w:rFonts w:ascii="Calibri" w:hAnsi="Calibri"/>
          <w:b/>
          <w:sz w:val="26"/>
        </w:rPr>
        <w:t>22 , číslo</w:t>
      </w:r>
      <w:proofErr w:type="gramEnd"/>
      <w:r>
        <w:rPr>
          <w:rFonts w:ascii="Calibri" w:hAnsi="Calibri"/>
          <w:b/>
          <w:sz w:val="26"/>
        </w:rPr>
        <w:t xml:space="preserve"> projektu CZ.02.3.68/0.0/0.0/16_022/0007501</w:t>
      </w:r>
    </w:p>
    <w:p w:rsidR="008B72DC" w:rsidRDefault="008B72DC" w:rsidP="008B72DC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Žáci budou podpořeni formou těchto šablon: Čtenářský klub,  Doučování. Vše bude probíhat mimo vyučování v době volnočasových aktivit.</w:t>
      </w: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8B72DC" w:rsidRDefault="008B72DC" w:rsidP="008B72DC">
      <w:pPr>
        <w:rPr>
          <w:rFonts w:ascii="Calibri" w:hAnsi="Calibri"/>
          <w:sz w:val="26"/>
        </w:rPr>
      </w:pPr>
    </w:p>
    <w:p w:rsidR="00496B05" w:rsidRDefault="00496B05"/>
    <w:sectPr w:rsidR="0049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F73"/>
    <w:multiLevelType w:val="singleLevel"/>
    <w:tmpl w:val="C9C297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79296AB4"/>
    <w:multiLevelType w:val="singleLevel"/>
    <w:tmpl w:val="A822B1F8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DC"/>
    <w:rsid w:val="00496B05"/>
    <w:rsid w:val="007867C3"/>
    <w:rsid w:val="008B72DC"/>
    <w:rsid w:val="009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5523-6944-4305-8508-D8CECB8D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D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67C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67C3"/>
    <w:pPr>
      <w:spacing w:before="200" w:after="60"/>
      <w:contextualSpacing/>
      <w:outlineLvl w:val="1"/>
    </w:pPr>
    <w:rPr>
      <w:rFonts w:asciiTheme="majorHAnsi" w:eastAsiaTheme="majorEastAsia" w:hAnsiTheme="majorHAns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67C3"/>
    <w:pPr>
      <w:spacing w:before="200" w:after="100"/>
      <w:contextualSpacing/>
      <w:outlineLvl w:val="2"/>
    </w:pPr>
    <w:rPr>
      <w:rFonts w:asciiTheme="majorHAnsi" w:eastAsiaTheme="majorEastAsia" w:hAnsiTheme="majorHAns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67C3"/>
    <w:pPr>
      <w:spacing w:before="200" w:after="100"/>
      <w:contextualSpacing/>
      <w:outlineLvl w:val="3"/>
    </w:pPr>
    <w:rPr>
      <w:rFonts w:asciiTheme="majorHAnsi" w:eastAsiaTheme="majorEastAsia" w:hAnsiTheme="majorHAnsi"/>
      <w:b/>
      <w:bCs/>
      <w:color w:val="365F91" w:themeColor="accent1" w:themeShade="BF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7C3"/>
    <w:pPr>
      <w:spacing w:before="200" w:after="100"/>
      <w:contextualSpacing/>
      <w:outlineLvl w:val="4"/>
    </w:pPr>
    <w:rPr>
      <w:rFonts w:asciiTheme="majorHAnsi" w:eastAsiaTheme="majorEastAsia" w:hAnsiTheme="majorHAns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67C3"/>
    <w:pPr>
      <w:spacing w:before="200" w:after="100"/>
      <w:contextualSpacing/>
      <w:outlineLvl w:val="5"/>
    </w:pPr>
    <w:rPr>
      <w:rFonts w:asciiTheme="majorHAnsi" w:eastAsiaTheme="majorEastAsia" w:hAnsiTheme="majorHAns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67C3"/>
    <w:pPr>
      <w:spacing w:before="200" w:after="100"/>
      <w:contextualSpacing/>
      <w:outlineLvl w:val="6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67C3"/>
    <w:pPr>
      <w:spacing w:before="200" w:after="100"/>
      <w:contextualSpacing/>
      <w:outlineLvl w:val="7"/>
    </w:pPr>
    <w:rPr>
      <w:rFonts w:asciiTheme="majorHAnsi" w:eastAsiaTheme="majorEastAsia" w:hAnsiTheme="majorHAns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67C3"/>
    <w:pPr>
      <w:spacing w:before="200" w:after="100"/>
      <w:contextualSpacing/>
      <w:outlineLvl w:val="8"/>
    </w:pPr>
    <w:rPr>
      <w:rFonts w:asciiTheme="majorHAnsi" w:eastAsiaTheme="majorEastAsia" w:hAnsiTheme="majorHAnsi"/>
      <w:smallCaps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7C3"/>
    <w:rPr>
      <w:rFonts w:asciiTheme="majorHAnsi" w:hAnsiTheme="majorHAnsi"/>
      <w:iCs/>
      <w:color w:val="FFFFFF"/>
      <w:sz w:val="3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67C3"/>
    <w:rPr>
      <w:rFonts w:asciiTheme="majorHAnsi" w:eastAsiaTheme="majorEastAsia" w:hAnsiTheme="majorHAns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67C3"/>
    <w:rPr>
      <w:rFonts w:asciiTheme="majorHAnsi" w:eastAsiaTheme="majorEastAsia" w:hAnsiTheme="majorHAns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67C3"/>
    <w:rPr>
      <w:rFonts w:asciiTheme="majorHAnsi" w:eastAsiaTheme="majorEastAsia" w:hAnsiTheme="majorHAns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7C3"/>
    <w:rPr>
      <w:rFonts w:asciiTheme="majorHAnsi" w:eastAsiaTheme="majorEastAsia" w:hAnsiTheme="majorHAns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67C3"/>
    <w:rPr>
      <w:rFonts w:asciiTheme="majorHAnsi" w:eastAsiaTheme="majorEastAsia" w:hAnsiTheme="majorHAns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67C3"/>
    <w:rPr>
      <w:rFonts w:asciiTheme="majorHAnsi" w:eastAsiaTheme="majorEastAsia" w:hAnsiTheme="majorHAns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67C3"/>
    <w:rPr>
      <w:rFonts w:asciiTheme="majorHAnsi" w:eastAsiaTheme="majorEastAsia" w:hAnsiTheme="majorHAns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67C3"/>
    <w:rPr>
      <w:rFonts w:asciiTheme="majorHAnsi" w:eastAsiaTheme="majorEastAsia" w:hAnsiTheme="majorHAnsi"/>
      <w:iCs/>
      <w:smallCaps/>
      <w:color w:val="C0504D" w:themeColor="accent2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67C3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67C3"/>
    <w:pPr>
      <w:shd w:val="clear" w:color="auto" w:fill="FFFFFF" w:themeFill="background1"/>
      <w:spacing w:after="120"/>
    </w:pPr>
    <w:rPr>
      <w:rFonts w:asciiTheme="majorHAnsi" w:eastAsiaTheme="majorEastAsia" w:hAnsiTheme="majorHAnsi"/>
      <w:b/>
      <w:color w:val="FFFFFF" w:themeColor="background1"/>
      <w:spacing w:val="10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7867C3"/>
    <w:rPr>
      <w:rFonts w:asciiTheme="majorHAnsi" w:eastAsiaTheme="majorEastAsia" w:hAnsiTheme="majorHAnsi"/>
      <w:b/>
      <w:iCs/>
      <w:color w:val="FFFFFF" w:themeColor="background1"/>
      <w:spacing w:val="10"/>
      <w:sz w:val="64"/>
      <w:szCs w:val="64"/>
      <w:shd w:val="clear" w:color="auto" w:fill="FFFFFF" w:themeFill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67C3"/>
    <w:pPr>
      <w:spacing w:before="200" w:after="360"/>
    </w:pPr>
    <w:rPr>
      <w:rFonts w:asciiTheme="majorHAnsi" w:eastAsiaTheme="majorEastAsia" w:hAnsiTheme="majorHAnsi"/>
      <w:color w:val="1F497D" w:themeColor="text2"/>
      <w:spacing w:val="2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67C3"/>
    <w:rPr>
      <w:rFonts w:asciiTheme="majorHAnsi" w:eastAsiaTheme="majorEastAsia" w:hAnsiTheme="majorHAnsi"/>
      <w:iCs/>
      <w:color w:val="1F497D" w:themeColor="text2"/>
      <w:spacing w:val="20"/>
      <w:sz w:val="24"/>
      <w:szCs w:val="24"/>
    </w:rPr>
  </w:style>
  <w:style w:type="character" w:styleId="Siln">
    <w:name w:val="Strong"/>
    <w:basedOn w:val="Standardnpsmoodstavce"/>
    <w:uiPriority w:val="22"/>
    <w:qFormat/>
    <w:rsid w:val="007867C3"/>
    <w:rPr>
      <w:b/>
      <w:spacing w:val="0"/>
    </w:rPr>
  </w:style>
  <w:style w:type="character" w:styleId="Zdraznn">
    <w:name w:val="Emphasis"/>
    <w:basedOn w:val="Standardnpsmoodstavce"/>
    <w:uiPriority w:val="20"/>
    <w:qFormat/>
    <w:rsid w:val="007867C3"/>
    <w:rPr>
      <w:rFonts w:eastAsiaTheme="majorEastAsia"/>
      <w:b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7867C3"/>
  </w:style>
  <w:style w:type="paragraph" w:styleId="Odstavecseseznamem">
    <w:name w:val="List Paragraph"/>
    <w:basedOn w:val="Normln"/>
    <w:uiPriority w:val="34"/>
    <w:qFormat/>
    <w:rsid w:val="007867C3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7867C3"/>
    <w:rPr>
      <w:b/>
      <w:i/>
      <w:color w:val="C0504D" w:themeColor="accent2"/>
    </w:rPr>
  </w:style>
  <w:style w:type="character" w:customStyle="1" w:styleId="CittChar">
    <w:name w:val="Citát Char"/>
    <w:basedOn w:val="Standardnpsmoodstavce"/>
    <w:link w:val="Citt"/>
    <w:uiPriority w:val="29"/>
    <w:rsid w:val="007867C3"/>
    <w:rPr>
      <w:b/>
      <w:i/>
      <w:iCs/>
      <w:color w:val="C0504D" w:themeColor="accent2"/>
      <w:sz w:val="21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7C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/>
      <w:b/>
      <w:bCs/>
      <w:i/>
      <w:color w:val="C0504D" w:themeColor="accent2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7C3"/>
    <w:rPr>
      <w:rFonts w:asciiTheme="majorHAns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7867C3"/>
    <w:rPr>
      <w:rFonts w:asciiTheme="majorHAnsi" w:eastAsiaTheme="majorEastAsia" w:hAnsiTheme="majorHAnsi"/>
      <w:b/>
      <w:i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7867C3"/>
    <w:rPr>
      <w:rFonts w:asciiTheme="majorHAnsi" w:eastAsiaTheme="majorEastAsia" w:hAnsiTheme="majorHAnsi"/>
      <w:b/>
      <w:i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basedOn w:val="Standardnpsmoodstavce"/>
    <w:uiPriority w:val="31"/>
    <w:qFormat/>
    <w:rsid w:val="007867C3"/>
    <w:rPr>
      <w:i/>
      <w:smallCaps/>
      <w:color w:val="C0504D" w:themeColor="accent2"/>
      <w:u w:color="C0504D" w:themeColor="accent2"/>
    </w:rPr>
  </w:style>
  <w:style w:type="character" w:styleId="Odkazintenzivn">
    <w:name w:val="Intense Reference"/>
    <w:basedOn w:val="Standardnpsmoodstavce"/>
    <w:uiPriority w:val="32"/>
    <w:qFormat/>
    <w:rsid w:val="007867C3"/>
    <w:rPr>
      <w:b/>
      <w:i/>
      <w:smallCaps/>
      <w:color w:val="C0504D" w:themeColor="accent2"/>
      <w:u w:color="C0504D" w:themeColor="accent2"/>
    </w:rPr>
  </w:style>
  <w:style w:type="character" w:styleId="Nzevknihy">
    <w:name w:val="Book Title"/>
    <w:basedOn w:val="Standardnpsmoodstavce"/>
    <w:uiPriority w:val="33"/>
    <w:qFormat/>
    <w:rsid w:val="007867C3"/>
    <w:rPr>
      <w:rFonts w:asciiTheme="majorHAnsi" w:eastAsiaTheme="majorEastAsia" w:hAnsiTheme="majorHAnsi"/>
      <w:b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7C3"/>
    <w:pPr>
      <w:outlineLvl w:val="9"/>
    </w:pPr>
    <w:rPr>
      <w:sz w:val="28"/>
    </w:rPr>
  </w:style>
  <w:style w:type="paragraph" w:styleId="Zkladntext">
    <w:name w:val="Body Text"/>
    <w:basedOn w:val="Normln"/>
    <w:link w:val="ZkladntextChar"/>
    <w:semiHidden/>
    <w:unhideWhenUsed/>
    <w:rsid w:val="008B72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B72DC"/>
    <w:rPr>
      <w:rFonts w:ascii="Times New Roman" w:eastAsia="Times New Roman" w:hAnsi="Times New Roman"/>
      <w:kern w:val="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Svelchova</dc:creator>
  <cp:lastModifiedBy>Martina</cp:lastModifiedBy>
  <cp:revision>2</cp:revision>
  <dcterms:created xsi:type="dcterms:W3CDTF">2022-08-19T12:59:00Z</dcterms:created>
  <dcterms:modified xsi:type="dcterms:W3CDTF">2022-08-19T12:59:00Z</dcterms:modified>
</cp:coreProperties>
</file>